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0E2D4" w14:textId="77777777" w:rsidR="00D23D87" w:rsidRDefault="00D23D87"/>
    <w:p w14:paraId="257A9C89" w14:textId="77777777" w:rsidR="00D23D87" w:rsidRDefault="00D23D87"/>
    <w:p w14:paraId="6BD3EC1D" w14:textId="77777777" w:rsidR="00D23D87" w:rsidRDefault="00D23D87"/>
    <w:p w14:paraId="3C160527" w14:textId="77777777" w:rsidR="00D23D87" w:rsidRDefault="00D23D87"/>
    <w:p w14:paraId="33D0834F" w14:textId="77777777" w:rsidR="00D23D87" w:rsidRDefault="00D23D87"/>
    <w:p w14:paraId="614A34E1" w14:textId="77777777" w:rsidR="00D23D87" w:rsidRDefault="00D23D87"/>
    <w:p w14:paraId="76DB8B01" w14:textId="77777777" w:rsidR="00D23D87" w:rsidRDefault="00D23D87"/>
    <w:p w14:paraId="5F709B73" w14:textId="77777777" w:rsidR="00D23D87" w:rsidRDefault="00D23D87"/>
    <w:p w14:paraId="7E086ECE" w14:textId="77777777" w:rsidR="00D23D87" w:rsidRDefault="00D23D87"/>
    <w:p w14:paraId="248FC17C" w14:textId="77777777" w:rsidR="00D23D87" w:rsidRDefault="00D23D87"/>
    <w:p w14:paraId="39FE7436" w14:textId="77777777" w:rsidR="00D23D87" w:rsidRDefault="004247CF">
      <w:r>
        <w:rPr>
          <w:b/>
          <w:bCs/>
          <w:color w:val="17705F"/>
          <w:sz w:val="40"/>
          <w:szCs w:val="40"/>
        </w:rPr>
        <w:t>SOG-P Specificatie beschrijving</w:t>
      </w:r>
    </w:p>
    <w:p w14:paraId="71BCFE00" w14:textId="77777777" w:rsidR="00D23D87" w:rsidRDefault="004247CF">
      <w:pPr>
        <w:spacing w:before="100"/>
      </w:pPr>
      <w:r>
        <w:rPr>
          <w:b/>
          <w:bCs/>
          <w:color w:val="222222"/>
          <w:sz w:val="30"/>
          <w:szCs w:val="30"/>
        </w:rPr>
        <w:t>Toezichthouder Hoge Druk (THD)</w:t>
      </w:r>
    </w:p>
    <w:p w14:paraId="7A6943A7" w14:textId="77777777" w:rsidR="00D23D87" w:rsidRDefault="00D23D87"/>
    <w:p w14:paraId="33554F09" w14:textId="77777777" w:rsidR="00D23D87" w:rsidRDefault="00D23D87"/>
    <w:p w14:paraId="6AC5DF5D" w14:textId="77777777" w:rsidR="00D23D87" w:rsidRDefault="00D23D87"/>
    <w:p w14:paraId="4416DD7C" w14:textId="77777777" w:rsidR="00D23D87" w:rsidRDefault="00D23D87"/>
    <w:p w14:paraId="3C3BAAB3" w14:textId="77777777" w:rsidR="00D23D87" w:rsidRDefault="00D23D87"/>
    <w:p w14:paraId="581067E6" w14:textId="77777777" w:rsidR="00D23D87" w:rsidRDefault="00D23D87"/>
    <w:p w14:paraId="086EB85A" w14:textId="77777777" w:rsidR="00D23D87" w:rsidRDefault="00D23D87"/>
    <w:p w14:paraId="1AA30759" w14:textId="77777777" w:rsidR="00D23D87" w:rsidRDefault="00D23D87"/>
    <w:p w14:paraId="7B5DB313" w14:textId="77777777" w:rsidR="00D23D87" w:rsidRDefault="00D23D87"/>
    <w:p w14:paraId="54ABE69F" w14:textId="77777777" w:rsidR="00D23D87" w:rsidRDefault="00D23D87"/>
    <w:p w14:paraId="61BB5261" w14:textId="77777777" w:rsidR="00D23D87" w:rsidRDefault="00D23D87"/>
    <w:p w14:paraId="6A542D4D" w14:textId="77777777" w:rsidR="00D23D87" w:rsidRDefault="00D23D87"/>
    <w:p w14:paraId="3A5AC98D" w14:textId="77777777" w:rsidR="00D23D87" w:rsidRDefault="00D23D87"/>
    <w:p w14:paraId="47F2F340" w14:textId="77777777" w:rsidR="00D23D87" w:rsidRDefault="00D23D87"/>
    <w:p w14:paraId="4E6AAD99" w14:textId="77777777" w:rsidR="00D23D87" w:rsidRDefault="00D23D87"/>
    <w:p w14:paraId="6D92AE21" w14:textId="77777777" w:rsidR="00D23D87" w:rsidRDefault="00D23D87"/>
    <w:p w14:paraId="2F2F293E" w14:textId="77777777" w:rsidR="00D23D87" w:rsidRDefault="004247CF">
      <w:pPr>
        <w:jc w:val="right"/>
      </w:pPr>
      <w:r>
        <w:rPr>
          <w:sz w:val="21"/>
          <w:szCs w:val="21"/>
        </w:rPr>
        <w:t>Finale versie: 1.0</w:t>
      </w:r>
    </w:p>
    <w:p w14:paraId="3F4DEFBD" w14:textId="77777777" w:rsidR="00D23D87" w:rsidRDefault="004247CF">
      <w:pPr>
        <w:jc w:val="right"/>
      </w:pPr>
      <w:r>
        <w:rPr>
          <w:sz w:val="21"/>
          <w:szCs w:val="21"/>
        </w:rPr>
        <w:t>Versiedatum: 01-09-2026</w:t>
      </w:r>
    </w:p>
    <w:p w14:paraId="2BF2F2B0" w14:textId="77777777" w:rsidR="00D23D87" w:rsidRDefault="004247CF">
      <w:r>
        <w:br w:type="page"/>
      </w:r>
    </w:p>
    <w:p w14:paraId="2255194A" w14:textId="77777777" w:rsidR="00D23D87" w:rsidRDefault="004247CF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35B7ED12" w14:textId="77777777" w:rsidR="00D23D87" w:rsidRDefault="004247C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6C0EA66D" w14:textId="77777777" w:rsidR="00D23D87" w:rsidRDefault="004247CF">
      <w:pPr>
        <w:spacing w:after="160"/>
      </w:pPr>
      <w:r>
        <w:rPr>
          <w:sz w:val="21"/>
          <w:szCs w:val="21"/>
        </w:rPr>
        <w:t>Een persoon die is opgeleid en gecertificeerd en die belast is met het verrichten van onder andere taakrisicoanalyses, het houden van toezicht of het geven van instructies en (</w:t>
      </w:r>
      <w:proofErr w:type="spellStart"/>
      <w:r>
        <w:rPr>
          <w:sz w:val="21"/>
          <w:szCs w:val="21"/>
        </w:rPr>
        <w:t>herhalings</w:t>
      </w:r>
      <w:proofErr w:type="spellEnd"/>
      <w:r>
        <w:rPr>
          <w:sz w:val="21"/>
          <w:szCs w:val="21"/>
        </w:rPr>
        <w:t>)trainingen op het gebied van hogedrukwerkzaamheden.</w:t>
      </w:r>
    </w:p>
    <w:p w14:paraId="09138A1A" w14:textId="77777777" w:rsidR="00D23D87" w:rsidRDefault="004247CF">
      <w:pPr>
        <w:spacing w:after="160"/>
      </w:pPr>
      <w:r>
        <w:rPr>
          <w:sz w:val="21"/>
          <w:szCs w:val="21"/>
        </w:rPr>
        <w:t>De opleiding THD wordt bij TCC gecombineerd aangeboden met de opleiding Hogedrukoperator Machinist Verlenging (HDO-MV); beide doelgroepen doorlopen (grotendeels) hetzelfde lesprogramma.</w:t>
      </w:r>
    </w:p>
    <w:p w14:paraId="4DA5CD81" w14:textId="77777777" w:rsidR="00D23D87" w:rsidRDefault="004247C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6CC9A155" w14:textId="77777777" w:rsidR="00D23D87" w:rsidRDefault="004247CF">
      <w:pPr>
        <w:spacing w:after="160"/>
      </w:pPr>
      <w:r>
        <w:rPr>
          <w:sz w:val="21"/>
          <w:szCs w:val="21"/>
        </w:rPr>
        <w:t>Voorwaarden voor deelname:</w:t>
      </w:r>
    </w:p>
    <w:p w14:paraId="0E3F210F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26E3F493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122A60C1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Toezichthouder Hogedruk (THD) is gevolgd (3 dagdelen).</w:t>
      </w:r>
    </w:p>
    <w:p w14:paraId="7ECE8C2C" w14:textId="77777777" w:rsidR="00D23D87" w:rsidRDefault="004247CF">
      <w:r>
        <w:br w:type="page"/>
      </w:r>
    </w:p>
    <w:p w14:paraId="54E47FCD" w14:textId="77777777" w:rsidR="00D23D87" w:rsidRDefault="004247CF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5D07B336" w14:textId="77777777" w:rsidR="00D23D87" w:rsidRDefault="004247C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0B73135C" w14:textId="77777777" w:rsidR="00D23D87" w:rsidRDefault="004247CF">
      <w:pPr>
        <w:spacing w:after="160"/>
      </w:pPr>
      <w:r>
        <w:rPr>
          <w:sz w:val="21"/>
          <w:szCs w:val="21"/>
        </w:rPr>
        <w:t>De training Toezichthouder Hoge Druk (THD) omvat minimaal 3 dagdelen (circa 12 uur), verdeeld over 2 lesdagen: 2 dagdelen theorie en 1 dagdeel praktijk, inclusief theorie-examen.</w:t>
      </w:r>
    </w:p>
    <w:p w14:paraId="58BA63BF" w14:textId="77777777" w:rsidR="00D23D87" w:rsidRDefault="00D23D8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37"/>
        <w:gridCol w:w="3963"/>
      </w:tblGrid>
      <w:tr w:rsidR="00D23D87" w14:paraId="47D63EB0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91807D" w14:textId="77777777" w:rsidR="00D23D87" w:rsidRDefault="004247CF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FAF6AE" w14:textId="77777777" w:rsidR="00D23D87" w:rsidRDefault="004247CF">
            <w:r>
              <w:rPr>
                <w:b/>
                <w:bCs/>
                <w:color w:val="FFFFFF"/>
              </w:rPr>
              <w:t>THD</w:t>
            </w:r>
          </w:p>
        </w:tc>
      </w:tr>
      <w:tr w:rsidR="00D23D87" w14:paraId="679B72AB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2FC434" w14:textId="77777777" w:rsidR="00D23D87" w:rsidRDefault="004247CF">
            <w:r>
              <w:t>Theorie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869F56" w14:textId="77777777" w:rsidR="00D23D87" w:rsidRDefault="004247CF">
            <w:r>
              <w:t>2 dagdelen</w:t>
            </w:r>
          </w:p>
        </w:tc>
      </w:tr>
      <w:tr w:rsidR="00D23D87" w14:paraId="3673FDDE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8AF9F3" w14:textId="77777777" w:rsidR="00D23D87" w:rsidRDefault="004247CF">
            <w:r>
              <w:t>Praktijk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A3D01E" w14:textId="77777777" w:rsidR="00D23D87" w:rsidRDefault="004247CF">
            <w:r>
              <w:t>1 dagdeel</w:t>
            </w:r>
          </w:p>
        </w:tc>
      </w:tr>
      <w:tr w:rsidR="00D23D87" w14:paraId="461BC879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DF07DD" w14:textId="77777777" w:rsidR="00D23D87" w:rsidRDefault="004247CF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3D776F" w14:textId="77777777" w:rsidR="00D23D87" w:rsidRDefault="004247CF">
            <w:r>
              <w:t>2 dagen</w:t>
            </w:r>
          </w:p>
        </w:tc>
      </w:tr>
    </w:tbl>
    <w:p w14:paraId="32E69A35" w14:textId="77777777" w:rsidR="00D23D87" w:rsidRDefault="00D23D87"/>
    <w:p w14:paraId="53B6AB56" w14:textId="77777777" w:rsidR="00D23D87" w:rsidRDefault="004247CF">
      <w:pPr>
        <w:spacing w:after="160"/>
      </w:pPr>
      <w:r>
        <w:rPr>
          <w:i/>
          <w:iCs/>
          <w:color w:val="555555"/>
          <w:sz w:val="19"/>
          <w:szCs w:val="19"/>
        </w:rPr>
        <w:t>Het maximum aantal deelnemers per klas wordt door TCC vastgesteld.</w:t>
      </w:r>
    </w:p>
    <w:p w14:paraId="21D7D20B" w14:textId="77777777" w:rsidR="00D23D87" w:rsidRDefault="004247C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6FA1B4A1" w14:textId="77777777" w:rsidR="00D23D87" w:rsidRDefault="004247CF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299B6D04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Kennismaking met de Stichting Industriële Reiniging (SIR) en haar richtlijnen</w:t>
      </w:r>
    </w:p>
    <w:p w14:paraId="4AB1F4EA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Toepassen van de SIR-richtlijnen voor hogedrukwerkzaamheden vanuit de rol van toezichthouder</w:t>
      </w:r>
    </w:p>
    <w:p w14:paraId="280D9345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Opdracht 'Verantwoord werken': herkennen van veiligheidsrisico's, bepalen wanneer niet te starten en wanneer het werk stil te leggen</w:t>
      </w:r>
    </w:p>
    <w:p w14:paraId="2BD784E0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Rollen en verantwoordelijkheden van toezichthouder en machinist, en hoe deze elkaar aanvullen</w:t>
      </w:r>
    </w:p>
    <w:p w14:paraId="061151CE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Gebruik van het SIR-handboek </w:t>
      </w:r>
      <w:proofErr w:type="spellStart"/>
      <w:r>
        <w:rPr>
          <w:sz w:val="21"/>
          <w:szCs w:val="21"/>
        </w:rPr>
        <w:t>Hogedrukreinigen</w:t>
      </w:r>
      <w:proofErr w:type="spellEnd"/>
      <w:r>
        <w:rPr>
          <w:sz w:val="21"/>
          <w:szCs w:val="21"/>
        </w:rPr>
        <w:t xml:space="preserve"> als naslagwerk tijdens het (open boek) examen</w:t>
      </w:r>
    </w:p>
    <w:p w14:paraId="617C09CD" w14:textId="77777777" w:rsidR="00D23D87" w:rsidRDefault="00D23D87"/>
    <w:p w14:paraId="6E90DFA0" w14:textId="77777777" w:rsidR="00D23D87" w:rsidRDefault="004247CF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46DFFB61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vastzetten van slangen aan vaste objecten met geschikte middelen (SIR/IRATA-methode)</w:t>
      </w:r>
    </w:p>
    <w:p w14:paraId="19BB94A1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Koppelen van slangen en aanbrengen van een slangbreukbeveiliging, incl. visuele controle op werkdruk, o-ring en beschadigingen</w:t>
      </w:r>
    </w:p>
    <w:p w14:paraId="4C41968A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Herkennen van de weg van het water en de beveiligingen van een hogedrukinstallatie</w:t>
      </w:r>
    </w:p>
    <w:p w14:paraId="0B3912DD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Opbouwen van een HD-opstelling met XY-frame en doorvoermachine</w:t>
      </w:r>
    </w:p>
    <w:p w14:paraId="27955CE3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Controleren van de opstelling aan de hand van de SIR-controlelijst hogedrukwerkzaamheden (incl. risiconiveaus) en het pompboek met certificaten</w:t>
      </w:r>
    </w:p>
    <w:p w14:paraId="28193793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Opdracht 'Alertheid': herkennen van momenten waarop extra oplettendheid vereist is</w:t>
      </w:r>
    </w:p>
    <w:p w14:paraId="6A75C456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Opdracht 'Praktijksituaties': casusbespreking over verantwoordelijkheden en veiligheidsrisico's</w:t>
      </w:r>
    </w:p>
    <w:p w14:paraId="42FA1173" w14:textId="77777777" w:rsidR="00D23D87" w:rsidRDefault="004247C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0E7C4C6F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</w:p>
    <w:p w14:paraId="518D0821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SIR-handboek </w:t>
      </w:r>
      <w:proofErr w:type="spellStart"/>
      <w:r>
        <w:rPr>
          <w:sz w:val="21"/>
          <w:szCs w:val="21"/>
        </w:rPr>
        <w:t>Hogedrukreinigen</w:t>
      </w:r>
      <w:proofErr w:type="spellEnd"/>
      <w:r>
        <w:rPr>
          <w:sz w:val="21"/>
          <w:szCs w:val="21"/>
        </w:rPr>
        <w:t xml:space="preserve"> (tevens toegestaan hulpmiddel bij het theorie-examen)</w:t>
      </w:r>
    </w:p>
    <w:p w14:paraId="2A7DB09B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SIR-controlelijsten hogedrukwerkzaamheden</w:t>
      </w:r>
    </w:p>
    <w:p w14:paraId="32ED0340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Praktijkopstelling (HD-installatie, XY-frame, doorvoermachine, kruipslang, slangen en koppelingen)</w:t>
      </w:r>
    </w:p>
    <w:p w14:paraId="49A27907" w14:textId="77777777" w:rsidR="00D23D87" w:rsidRDefault="004247CF">
      <w:r>
        <w:br w:type="page"/>
      </w:r>
    </w:p>
    <w:p w14:paraId="7909E605" w14:textId="77777777" w:rsidR="00D23D87" w:rsidRDefault="004247CF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0BCA3DEA" w14:textId="77777777" w:rsidR="00D23D87" w:rsidRDefault="004247CF">
      <w:pPr>
        <w:spacing w:after="160"/>
      </w:pPr>
      <w:r>
        <w:rPr>
          <w:sz w:val="21"/>
          <w:szCs w:val="21"/>
        </w:rPr>
        <w:t>Een deelnemer Toezichthouder Hoge Druk ontvangt het SIR-certificaat Toezichthouder Hogedruk (THD) als aan onderstaande wordt voldaan:</w:t>
      </w:r>
    </w:p>
    <w:p w14:paraId="68B5E34B" w14:textId="77777777" w:rsidR="00D23D87" w:rsidRDefault="004247C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24DD914F" w14:textId="77777777" w:rsidR="00D23D87" w:rsidRDefault="004247CF">
      <w:pPr>
        <w:spacing w:after="160"/>
      </w:pPr>
      <w:r>
        <w:rPr>
          <w:sz w:val="21"/>
          <w:szCs w:val="21"/>
        </w:rPr>
        <w:t>Voorwaarden voor deelname:</w:t>
      </w:r>
    </w:p>
    <w:p w14:paraId="631C4E1A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4FED2372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5775AABF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Toezichthouder Hogedruk (THD) is gevolgd (3 dagdelen).</w:t>
      </w:r>
    </w:p>
    <w:p w14:paraId="58245586" w14:textId="77777777" w:rsidR="00D23D87" w:rsidRDefault="004247C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04F1E45A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theoretische deel wordt getoetst met een digitaal (CBT) theorie-examen van maximaal 60 minuten;</w:t>
      </w:r>
    </w:p>
    <w:p w14:paraId="4ED20F09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40 vragen, waarvan minimaal 32 correct beantwoord moeten worden (cesuur 80%);</w:t>
      </w:r>
    </w:p>
    <w:p w14:paraId="6B97AAE7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examen is een openboekexamen: het SIR-handboek </w:t>
      </w:r>
      <w:proofErr w:type="spellStart"/>
      <w:r>
        <w:rPr>
          <w:sz w:val="21"/>
          <w:szCs w:val="21"/>
        </w:rPr>
        <w:t>Hogedrukreinigen</w:t>
      </w:r>
      <w:proofErr w:type="spellEnd"/>
      <w:r>
        <w:rPr>
          <w:sz w:val="21"/>
          <w:szCs w:val="21"/>
        </w:rPr>
        <w:t xml:space="preserve"> mag worden geraadpleegd.</w:t>
      </w:r>
    </w:p>
    <w:p w14:paraId="34844991" w14:textId="77777777" w:rsidR="00D23D87" w:rsidRDefault="004247C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52071E02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Voor de kwalificatie THD is uitsluitend een theorie-examen van toepassing; er is geen apart praktijkexamen.</w:t>
      </w:r>
    </w:p>
    <w:p w14:paraId="761726DD" w14:textId="77777777" w:rsidR="00D23D87" w:rsidRDefault="004247C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713ADAF4" w14:textId="77777777" w:rsidR="00D23D87" w:rsidRDefault="004247CF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79EEA76A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(theorie of praktijk) geslaagd, dan blijft het resultaat van dat onderdeel drie maanden geldig;</w:t>
      </w:r>
    </w:p>
    <w:p w14:paraId="5399998C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drie maanden herkansen, via een nieuwe examenaanvraag in het SIR-examensysteem;</w:t>
      </w:r>
    </w:p>
    <w:p w14:paraId="46A47C6E" w14:textId="77777777" w:rsidR="00D23D87" w:rsidRDefault="004247CF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deze drie maanden moet de kandidaat het volledige examen (theorie en praktijk) opnieuw afleggen.</w:t>
      </w:r>
    </w:p>
    <w:p w14:paraId="2F46695E" w14:textId="77777777" w:rsidR="00D23D87" w:rsidRDefault="004247CF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SIR-kwalificatie Toezichthouder Hoge Druk (THD)</w:t>
      </w:r>
    </w:p>
    <w:p w14:paraId="3B451A15" w14:textId="77777777" w:rsidR="00D23D87" w:rsidRDefault="004247CF">
      <w:pPr>
        <w:spacing w:after="160"/>
      </w:pPr>
      <w:r>
        <w:rPr>
          <w:sz w:val="21"/>
          <w:szCs w:val="21"/>
        </w:rPr>
        <w:t>De geldigheid van deze SIR-kwalificatie bedraagt 5 jaar.</w:t>
      </w:r>
    </w:p>
    <w:p w14:paraId="650676C9" w14:textId="77777777" w:rsidR="00D23D87" w:rsidRDefault="004247CF">
      <w:r>
        <w:br w:type="page"/>
      </w:r>
    </w:p>
    <w:p w14:paraId="4407F115" w14:textId="77777777" w:rsidR="00D23D87" w:rsidRDefault="004247CF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5"/>
        <w:gridCol w:w="6305"/>
      </w:tblGrid>
      <w:tr w:rsidR="00D23D87" w14:paraId="33D9F4F1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89A53" w14:textId="77777777" w:rsidR="00D23D87" w:rsidRDefault="004247CF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57157" w14:textId="77777777" w:rsidR="00D23D87" w:rsidRDefault="004247CF">
            <w:r>
              <w:t>€ 467,50 p.p.</w:t>
            </w:r>
          </w:p>
        </w:tc>
      </w:tr>
      <w:tr w:rsidR="00D23D87" w14:paraId="6920C9FE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968F53" w14:textId="77777777" w:rsidR="00D23D87" w:rsidRDefault="004247CF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0551D2" w14:textId="77777777" w:rsidR="00D23D87" w:rsidRDefault="004247CF">
            <w:r>
              <w:t>€ 69,00 p.p.</w:t>
            </w:r>
          </w:p>
        </w:tc>
      </w:tr>
      <w:tr w:rsidR="00D23D87" w14:paraId="6B8F2CA5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F1F3E9" w14:textId="77777777" w:rsidR="00D23D87" w:rsidRDefault="004247CF">
            <w:r>
              <w:t>Toeslag niet-SIR-leden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26F4EE" w14:textId="77777777" w:rsidR="00D23D87" w:rsidRDefault="004247CF">
            <w:r>
              <w:t>€ 69,00</w:t>
            </w:r>
          </w:p>
        </w:tc>
      </w:tr>
      <w:tr w:rsidR="00D23D87" w14:paraId="5A3658F0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B09C24" w14:textId="77777777" w:rsidR="00D23D87" w:rsidRDefault="004247CF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6307FE" w14:textId="77777777" w:rsidR="00D23D87" w:rsidRDefault="004247CF">
            <w:r>
              <w:t>SIR</w:t>
            </w:r>
          </w:p>
        </w:tc>
      </w:tr>
      <w:tr w:rsidR="00D23D87" w14:paraId="2F8D6101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EDBD5" w14:textId="77777777" w:rsidR="00D23D87" w:rsidRDefault="004247CF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462C1" w14:textId="77777777" w:rsidR="00D23D87" w:rsidRDefault="004247CF">
            <w:r>
              <w:t>5 jaar</w:t>
            </w:r>
          </w:p>
        </w:tc>
      </w:tr>
      <w:tr w:rsidR="00D23D87" w14:paraId="6B2F1E34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CF2380" w14:textId="77777777" w:rsidR="00D23D87" w:rsidRDefault="004247CF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91D1EB" w14:textId="77777777" w:rsidR="00D23D87" w:rsidRDefault="004247CF">
            <w:r>
              <w:t>2 dagen</w:t>
            </w:r>
          </w:p>
        </w:tc>
      </w:tr>
    </w:tbl>
    <w:p w14:paraId="09A69838" w14:textId="77777777" w:rsidR="00D23D87" w:rsidRDefault="00D23D87"/>
    <w:p w14:paraId="572A6267" w14:textId="77777777" w:rsidR="00D23D87" w:rsidRDefault="004247CF">
      <w:pPr>
        <w:spacing w:after="160"/>
      </w:pPr>
      <w:r>
        <w:rPr>
          <w:color w:val="555555"/>
          <w:sz w:val="18"/>
          <w:szCs w:val="18"/>
        </w:rPr>
        <w:t>Kosten zijn inclusief lesmateriaal, lunch en SIR-app. Examenkosten worden separaat doorbelast. Prijzen zijn exclusief btw.</w:t>
      </w:r>
    </w:p>
    <w:sectPr w:rsidR="00D23D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FAFCF" w14:textId="77777777" w:rsidR="00BA5995" w:rsidRDefault="00BA5995">
      <w:r>
        <w:separator/>
      </w:r>
    </w:p>
  </w:endnote>
  <w:endnote w:type="continuationSeparator" w:id="0">
    <w:p w14:paraId="1DB792E9" w14:textId="77777777" w:rsidR="00BA5995" w:rsidRDefault="00BA5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1FB51" w14:textId="77777777" w:rsidR="00411090" w:rsidRDefault="004110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E989" w14:textId="3BE017E8" w:rsidR="00D23D87" w:rsidRDefault="004247CF">
    <w:pPr>
      <w:pBdr>
        <w:top w:val="single" w:sz="4" w:space="4" w:color="AAAAAA"/>
      </w:pBdr>
    </w:pPr>
    <w:r>
      <w:rPr>
        <w:color w:val="666666"/>
        <w:sz w:val="15"/>
        <w:szCs w:val="15"/>
      </w:rPr>
      <w:t>TOEZICHTHOUDER HOGE DRUK FINALE VERSIE 1.0</w:t>
    </w:r>
  </w:p>
  <w:p w14:paraId="7A4DED34" w14:textId="77777777" w:rsidR="00D23D87" w:rsidRDefault="004247CF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F06089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F06089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31594" w14:textId="77777777" w:rsidR="00411090" w:rsidRDefault="004110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0C6F9E" w14:textId="77777777" w:rsidR="00BA5995" w:rsidRDefault="00BA5995">
      <w:r>
        <w:separator/>
      </w:r>
    </w:p>
  </w:footnote>
  <w:footnote w:type="continuationSeparator" w:id="0">
    <w:p w14:paraId="07090F10" w14:textId="77777777" w:rsidR="00BA5995" w:rsidRDefault="00BA5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413D" w14:textId="77777777" w:rsidR="00411090" w:rsidRDefault="0041109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5850"/>
      <w:gridCol w:w="3856"/>
    </w:tblGrid>
    <w:tr w:rsidR="00D23D87" w14:paraId="5DD9EAE5" w14:textId="77777777">
      <w:tc>
        <w:tcPr>
          <w:tcW w:w="0" w:type="auto"/>
        </w:tcPr>
        <w:p w14:paraId="3545598A" w14:textId="1F01F813" w:rsidR="00D23D87" w:rsidRDefault="00411090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00C60BC" wp14:editId="601C7204">
                <wp:simplePos x="0" y="0"/>
                <wp:positionH relativeFrom="margin">
                  <wp:posOffset>0</wp:posOffset>
                </wp:positionH>
                <wp:positionV relativeFrom="margin">
                  <wp:posOffset>132715</wp:posOffset>
                </wp:positionV>
                <wp:extent cx="1567180" cy="552450"/>
                <wp:effectExtent l="0" t="0" r="0" b="0"/>
                <wp:wrapSquare wrapText="bothSides"/>
                <wp:docPr id="280890947" name="Afbeelding 1" descr="Certificat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ertificat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718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0" w:type="auto"/>
        </w:tcPr>
        <w:p w14:paraId="4088DED8" w14:textId="77777777" w:rsidR="00D23D87" w:rsidRDefault="004247CF">
          <w:pPr>
            <w:jc w:val="right"/>
          </w:pPr>
          <w:r>
            <w:rPr>
              <w:noProof/>
            </w:rPr>
            <w:drawing>
              <wp:inline distT="0" distB="0" distL="0" distR="0" wp14:anchorId="22621A17" wp14:editId="288FA445">
                <wp:extent cx="1028700" cy="762000"/>
                <wp:effectExtent l="0" t="0" r="0" b="0"/>
                <wp:docPr id="162193316" name="Afbeelding 1621933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76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2B8D6" w14:textId="77777777" w:rsidR="00411090" w:rsidRDefault="0041109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81005"/>
    <w:multiLevelType w:val="hybridMultilevel"/>
    <w:tmpl w:val="A6D0EA84"/>
    <w:lvl w:ilvl="0" w:tplc="748A3D88">
      <w:start w:val="1"/>
      <w:numFmt w:val="bullet"/>
      <w:lvlText w:val="●"/>
      <w:lvlJc w:val="left"/>
      <w:pPr>
        <w:ind w:left="720" w:hanging="360"/>
      </w:pPr>
    </w:lvl>
    <w:lvl w:ilvl="1" w:tplc="EC8AF716">
      <w:start w:val="1"/>
      <w:numFmt w:val="bullet"/>
      <w:lvlText w:val="○"/>
      <w:lvlJc w:val="left"/>
      <w:pPr>
        <w:ind w:left="1440" w:hanging="360"/>
      </w:pPr>
    </w:lvl>
    <w:lvl w:ilvl="2" w:tplc="C90C8046">
      <w:start w:val="1"/>
      <w:numFmt w:val="bullet"/>
      <w:lvlText w:val="■"/>
      <w:lvlJc w:val="left"/>
      <w:pPr>
        <w:ind w:left="2160" w:hanging="360"/>
      </w:pPr>
    </w:lvl>
    <w:lvl w:ilvl="3" w:tplc="79BE0364">
      <w:start w:val="1"/>
      <w:numFmt w:val="bullet"/>
      <w:lvlText w:val="●"/>
      <w:lvlJc w:val="left"/>
      <w:pPr>
        <w:ind w:left="2880" w:hanging="360"/>
      </w:pPr>
    </w:lvl>
    <w:lvl w:ilvl="4" w:tplc="7588454C">
      <w:start w:val="1"/>
      <w:numFmt w:val="bullet"/>
      <w:lvlText w:val="○"/>
      <w:lvlJc w:val="left"/>
      <w:pPr>
        <w:ind w:left="3600" w:hanging="360"/>
      </w:pPr>
    </w:lvl>
    <w:lvl w:ilvl="5" w:tplc="E3389B8E">
      <w:start w:val="1"/>
      <w:numFmt w:val="bullet"/>
      <w:lvlText w:val="■"/>
      <w:lvlJc w:val="left"/>
      <w:pPr>
        <w:ind w:left="4320" w:hanging="360"/>
      </w:pPr>
    </w:lvl>
    <w:lvl w:ilvl="6" w:tplc="2384F946">
      <w:start w:val="1"/>
      <w:numFmt w:val="bullet"/>
      <w:lvlText w:val="●"/>
      <w:lvlJc w:val="left"/>
      <w:pPr>
        <w:ind w:left="5040" w:hanging="360"/>
      </w:pPr>
    </w:lvl>
    <w:lvl w:ilvl="7" w:tplc="B7B2B428">
      <w:start w:val="1"/>
      <w:numFmt w:val="bullet"/>
      <w:lvlText w:val="●"/>
      <w:lvlJc w:val="left"/>
      <w:pPr>
        <w:ind w:left="5760" w:hanging="360"/>
      </w:pPr>
    </w:lvl>
    <w:lvl w:ilvl="8" w:tplc="E99A60FA">
      <w:start w:val="1"/>
      <w:numFmt w:val="bullet"/>
      <w:lvlText w:val="●"/>
      <w:lvlJc w:val="left"/>
      <w:pPr>
        <w:ind w:left="6480" w:hanging="360"/>
      </w:pPr>
    </w:lvl>
  </w:abstractNum>
  <w:num w:numId="1" w16cid:durableId="91875475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D87"/>
    <w:rsid w:val="002D358D"/>
    <w:rsid w:val="00411090"/>
    <w:rsid w:val="004247CF"/>
    <w:rsid w:val="00920740"/>
    <w:rsid w:val="00BA5995"/>
    <w:rsid w:val="00D23D87"/>
    <w:rsid w:val="00F0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19DD9"/>
  <w15:docId w15:val="{2599295B-978F-434D-8535-D28072C0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41109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11090"/>
  </w:style>
  <w:style w:type="paragraph" w:styleId="Voettekst">
    <w:name w:val="footer"/>
    <w:basedOn w:val="Standaard"/>
    <w:link w:val="VoettekstChar"/>
    <w:uiPriority w:val="99"/>
    <w:unhideWhenUsed/>
    <w:rsid w:val="0041109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11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684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Stijn Goedendorp</cp:lastModifiedBy>
  <cp:revision>3</cp:revision>
  <dcterms:created xsi:type="dcterms:W3CDTF">2026-10-06T13:12:00Z</dcterms:created>
  <dcterms:modified xsi:type="dcterms:W3CDTF">2026-10-07T09:50:00Z</dcterms:modified>
</cp:coreProperties>
</file>